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580" w:rsidP="00E82580">
      <w:pPr>
        <w:ind w:right="-2" w:firstLine="567"/>
        <w:jc w:val="both"/>
      </w:pPr>
      <w:r>
        <w:t xml:space="preserve">                                                                                                      </w:t>
      </w:r>
      <w:r w:rsidR="00825670">
        <w:t xml:space="preserve">         </w:t>
      </w:r>
      <w:r>
        <w:t>Дело № 5-975-2106/2024</w:t>
      </w:r>
    </w:p>
    <w:p w:rsidR="00E82580" w:rsidRPr="00825670" w:rsidP="00825670">
      <w:pPr>
        <w:ind w:right="-2" w:firstLine="567"/>
        <w:jc w:val="right"/>
      </w:pPr>
      <w:r w:rsidRPr="00825670">
        <w:rPr>
          <w:bCs/>
        </w:rPr>
        <w:t>86MS0046-01-2024-006049-70</w:t>
      </w:r>
    </w:p>
    <w:p w:rsidR="00825670" w:rsidP="00E82580">
      <w:pPr>
        <w:ind w:right="-2" w:firstLine="567"/>
        <w:jc w:val="both"/>
        <w:rPr>
          <w:b/>
        </w:rPr>
      </w:pPr>
    </w:p>
    <w:p w:rsidR="00E82580" w:rsidP="00825670">
      <w:pPr>
        <w:ind w:right="-2" w:firstLine="567"/>
        <w:jc w:val="center"/>
      </w:pPr>
      <w:r>
        <w:t>ПОСТАНОВЛЕНИЕ</w:t>
      </w:r>
    </w:p>
    <w:p w:rsidR="00E82580" w:rsidP="00825670">
      <w:pPr>
        <w:ind w:right="-2" w:firstLine="567"/>
        <w:jc w:val="center"/>
      </w:pPr>
      <w:r>
        <w:t>по делу об административном правонарушении</w:t>
      </w:r>
    </w:p>
    <w:p w:rsidR="00E82580" w:rsidP="00E82580">
      <w:pPr>
        <w:ind w:right="-2" w:firstLine="567"/>
        <w:jc w:val="both"/>
      </w:pPr>
    </w:p>
    <w:p w:rsidR="00E82580" w:rsidP="00E82580">
      <w:pPr>
        <w:ind w:right="-2" w:firstLine="567"/>
        <w:jc w:val="both"/>
      </w:pPr>
      <w:r>
        <w:t xml:space="preserve"> 21 августа 2024 года                                                                                 город Нижневартовск              </w:t>
      </w:r>
    </w:p>
    <w:p w:rsidR="00E82580" w:rsidP="00E82580">
      <w:pPr>
        <w:ind w:right="-2" w:firstLine="567"/>
        <w:jc w:val="both"/>
        <w:rPr>
          <w:b/>
          <w:lang w:eastAsia="ru-RU"/>
        </w:rPr>
      </w:pPr>
      <w:r>
        <w:t xml:space="preserve"> </w:t>
      </w:r>
      <w:r>
        <w:rPr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</w:t>
      </w:r>
      <w:r>
        <w:rPr>
          <w:lang w:eastAsia="ru-RU"/>
        </w:rPr>
        <w:t>Мансийского автономного округа - Югры Аксенова Е.В.</w:t>
      </w:r>
      <w:r>
        <w:rPr>
          <w:rFonts w:eastAsia="Arial Unicode MS"/>
          <w:lang w:eastAsia="ru-RU"/>
        </w:rPr>
        <w:t>,</w:t>
      </w:r>
      <w:r>
        <w:rPr>
          <w:b/>
          <w:lang w:eastAsia="ru-RU"/>
        </w:rPr>
        <w:t xml:space="preserve"> </w:t>
      </w:r>
    </w:p>
    <w:p w:rsidR="00E82580" w:rsidP="00E82580">
      <w:pPr>
        <w:ind w:right="-2" w:firstLine="567"/>
        <w:jc w:val="both"/>
        <w:rPr>
          <w:b/>
          <w:lang w:eastAsia="ru-RU"/>
        </w:rPr>
      </w:pPr>
      <w:r>
        <w:rPr>
          <w:lang w:eastAsia="ru-RU"/>
        </w:rPr>
        <w:t>рассмотрев материалы дела об административном правонарушении в отношении:</w:t>
      </w:r>
    </w:p>
    <w:p w:rsidR="00E82580" w:rsidP="00E82580">
      <w:pPr>
        <w:ind w:right="-2" w:firstLine="567"/>
        <w:jc w:val="both"/>
      </w:pPr>
      <w:r>
        <w:t>Кислова Олега Александровича, *</w:t>
      </w:r>
      <w:r>
        <w:t xml:space="preserve"> </w:t>
      </w:r>
      <w:r>
        <w:rPr>
          <w:bCs/>
        </w:rPr>
        <w:t>г</w:t>
      </w:r>
      <w:r>
        <w:t>ода рождения уроженца *</w:t>
      </w:r>
      <w:r>
        <w:t>, проживающего по адресу: *</w:t>
      </w:r>
      <w:r>
        <w:t>, паспорт *</w:t>
      </w:r>
      <w:r>
        <w:t>,</w:t>
      </w:r>
    </w:p>
    <w:p w:rsidR="00E82580" w:rsidP="00E82580">
      <w:pPr>
        <w:ind w:right="-2" w:firstLine="567"/>
        <w:jc w:val="both"/>
      </w:pPr>
      <w:r>
        <w:rPr>
          <w:bCs/>
        </w:rPr>
        <w:t xml:space="preserve">     </w:t>
      </w:r>
      <w:r>
        <w:t xml:space="preserve">                                                         УСТАНОВИЛ:</w:t>
      </w:r>
    </w:p>
    <w:p w:rsidR="00E82580" w:rsidP="00E82580">
      <w:pPr>
        <w:ind w:right="-2" w:firstLine="567"/>
        <w:jc w:val="both"/>
      </w:pPr>
    </w:p>
    <w:p w:rsidR="00E82580" w:rsidP="00E82580">
      <w:pPr>
        <w:widowControl w:val="0"/>
        <w:shd w:val="clear" w:color="auto" w:fill="FFFFFF"/>
        <w:suppressAutoHyphens w:val="0"/>
        <w:autoSpaceDE w:val="0"/>
        <w:ind w:right="-2" w:firstLine="567"/>
        <w:jc w:val="both"/>
        <w:rPr>
          <w:color w:val="000000"/>
          <w:spacing w:val="-3"/>
          <w:lang w:eastAsia="ru-RU"/>
        </w:rPr>
      </w:pPr>
      <w:r>
        <w:rPr>
          <w:color w:val="000000"/>
          <w:lang w:eastAsia="ru-RU"/>
        </w:rPr>
        <w:t>Постановлением по делу об административном правонарушении  18810586240325018923 от 25.03.2024 года  по ч.</w:t>
      </w:r>
      <w:r>
        <w:rPr>
          <w:color w:val="000000"/>
          <w:lang w:eastAsia="ru-RU"/>
        </w:rPr>
        <w:t>1 ст. 12.16 Кодекса РФ об АП, вступившим в законную силу 06.04.2024, Кислов О.А. привлечена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</w:t>
      </w:r>
      <w:r>
        <w:rPr>
          <w:color w:val="000000"/>
          <w:lang w:eastAsia="ru-RU"/>
        </w:rPr>
        <w:t xml:space="preserve">тветствии с ним, Кислов О.А., </w:t>
      </w:r>
      <w:r>
        <w:rPr>
          <w:lang w:eastAsia="ru-RU"/>
        </w:rPr>
        <w:t xml:space="preserve">тем </w:t>
      </w:r>
      <w:r>
        <w:rPr>
          <w:color w:val="000000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В судебное заседание Кислов О.А.</w:t>
      </w:r>
      <w:r>
        <w:rPr>
          <w:color w:val="000000"/>
          <w:lang w:eastAsia="ru-RU"/>
        </w:rPr>
        <w:t xml:space="preserve"> </w:t>
      </w:r>
      <w:r>
        <w:rPr>
          <w:lang w:eastAsia="ru-RU"/>
        </w:rPr>
        <w:t xml:space="preserve">не явился, о причинах неявки суд не уведомил, о месте и времени рассмотрения </w:t>
      </w:r>
      <w:r>
        <w:rPr>
          <w:lang w:eastAsia="ru-RU"/>
        </w:rPr>
        <w:t>дела об административном правонарушении уведомлен надлежащим образом, посредством направления уведомления Почтой России.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Повестки о вызове в суд вручена адресату.  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Исходя из положений части 2 статьи 25.1 КоАП ПФ, судья вправе рассмотреть дело об администр</w:t>
      </w:r>
      <w:r>
        <w:rPr>
          <w:lang w:eastAsia="ru-RU"/>
        </w:rPr>
        <w:t>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</w:t>
      </w:r>
      <w:r>
        <w:rPr>
          <w:lang w:eastAsia="ru-RU"/>
        </w:rPr>
        <w:t>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Порядок вручения, хранени</w:t>
      </w:r>
      <w:r>
        <w:rPr>
          <w:lang w:eastAsia="ru-RU"/>
        </w:rPr>
        <w:t xml:space="preserve">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lang w:eastAsia="ru-RU"/>
          </w:rPr>
          <w:t>п. 6</w:t>
        </w:r>
      </w:hyperlink>
      <w:r>
        <w:rPr>
          <w:lang w:eastAsia="ru-RU"/>
        </w:rPr>
        <w:t xml:space="preserve"> Постановл</w:t>
      </w:r>
      <w:r>
        <w:rPr>
          <w:lang w:eastAsia="ru-RU"/>
        </w:rPr>
        <w:t xml:space="preserve">ения Пленума Верховного Суда РФ </w:t>
      </w:r>
      <w:r>
        <w:rPr>
          <w:rFonts w:eastAsia="Segoe UI Symbol"/>
          <w:lang w:eastAsia="ru-RU"/>
        </w:rPr>
        <w:t>№</w:t>
      </w:r>
      <w:r>
        <w:rPr>
          <w:lang w:eastAsia="ru-RU"/>
        </w:rPr>
        <w:t xml:space="preserve"> 5 от 24 марта 2005, такое извещение является надлежащим.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Кислова О.А.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color w:val="000099"/>
          <w:lang w:eastAsia="ru-RU"/>
        </w:rPr>
        <w:t>18810886240920058800 от 18.07.2024 года</w:t>
      </w:r>
      <w:r>
        <w:rPr>
          <w:lang w:eastAsia="ru-RU"/>
        </w:rPr>
        <w:t>, из которого усматривается, что в соответствии с ч.4.1 ст. 28.2 КоАП РФ, в связи с неявкой лица, в отношении к</w:t>
      </w:r>
      <w:r>
        <w:rPr>
          <w:lang w:eastAsia="ru-RU"/>
        </w:rPr>
        <w:t xml:space="preserve">оторого ведется производство по об административном правонарушении, настоящий протокол составлен в отсутствии Кислова О.А.; постановление по делу об административном правонарушении № </w:t>
      </w:r>
      <w:r>
        <w:rPr>
          <w:color w:val="000000"/>
          <w:lang w:eastAsia="ru-RU"/>
        </w:rPr>
        <w:t xml:space="preserve">18810586240325018923 от 25.03.2024   года </w:t>
      </w:r>
      <w:r>
        <w:rPr>
          <w:lang w:eastAsia="ru-RU"/>
        </w:rPr>
        <w:t>, согласно которому Кислов О.А.</w:t>
      </w:r>
      <w:r>
        <w:rPr>
          <w:lang w:eastAsia="ru-RU"/>
        </w:rPr>
        <w:t xml:space="preserve"> подвергнута административному взысканию в </w:t>
      </w:r>
      <w:r>
        <w:rPr>
          <w:color w:val="000099"/>
          <w:lang w:eastAsia="ru-RU"/>
        </w:rPr>
        <w:t xml:space="preserve">размере 500 </w:t>
      </w:r>
      <w:r>
        <w:rPr>
          <w:lang w:eastAsia="ru-RU"/>
        </w:rPr>
        <w:t xml:space="preserve">рублей за совершение административного правонарушения, </w:t>
      </w:r>
      <w:r>
        <w:rPr>
          <w:color w:val="000099"/>
          <w:lang w:eastAsia="ru-RU"/>
        </w:rPr>
        <w:t>предусмотренного ч. 1 ст. 12.16 Кодекса РФ об АП</w:t>
      </w:r>
      <w:r>
        <w:rPr>
          <w:lang w:eastAsia="ru-RU"/>
        </w:rPr>
        <w:t>; карточку учета транспортного средства; отчет отслеживания почтового отправления; извещение; спра</w:t>
      </w:r>
      <w:r>
        <w:rPr>
          <w:lang w:eastAsia="ru-RU"/>
        </w:rPr>
        <w:t>вка; список почтовых отправлений;</w:t>
      </w:r>
      <w:r>
        <w:rPr>
          <w:color w:val="000099"/>
          <w:lang w:eastAsia="ru-RU"/>
        </w:rPr>
        <w:t xml:space="preserve"> сведения ОГИБДД об  уплате административного штрафа, согласно которым штраф  не оплачен, </w:t>
      </w:r>
      <w:r>
        <w:rPr>
          <w:lang w:eastAsia="ru-RU"/>
        </w:rPr>
        <w:t>приходит к следующему.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Часть 1 статьи 20.25 Кодекса РФ об АП предусматривает административную ответственность за неуплату </w:t>
      </w:r>
      <w:r>
        <w:rPr>
          <w:lang w:eastAsia="ru-RU"/>
        </w:rPr>
        <w:t>административного штрафа в установленный срок.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rPr>
          <w:lang w:eastAsia="ru-RU"/>
        </w:rPr>
        <w:t>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</w:t>
      </w:r>
      <w:r>
        <w:rPr>
          <w:lang w:eastAsia="ru-RU"/>
        </w:rPr>
        <w:t xml:space="preserve">ности, в банк. 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Из материалов административного дела следует, что в отношении Кислова О.А. 25 марта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color w:val="000099"/>
          <w:lang w:eastAsia="ru-RU"/>
        </w:rPr>
        <w:t xml:space="preserve">ч. 1 ст. 12.16 </w:t>
      </w:r>
      <w:r>
        <w:rPr>
          <w:color w:val="000099"/>
          <w:lang w:eastAsia="ru-RU"/>
        </w:rPr>
        <w:t>Кодекса РФ об АП</w:t>
      </w:r>
      <w:r>
        <w:rPr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color w:val="003399"/>
          <w:lang w:eastAsia="ru-RU"/>
        </w:rPr>
        <w:t>последнего</w:t>
      </w:r>
      <w:r>
        <w:rPr>
          <w:lang w:eastAsia="ru-RU"/>
        </w:rPr>
        <w:t xml:space="preserve"> в порядке ч. 3 ст. 28.6 Кодекса РФ об АП.</w:t>
      </w:r>
    </w:p>
    <w:p w:rsidR="00E82580" w:rsidP="00E82580">
      <w:pPr>
        <w:suppressAutoHyphens w:val="0"/>
        <w:ind w:right="-2" w:firstLine="567"/>
        <w:jc w:val="both"/>
        <w:rPr>
          <w:color w:val="000099"/>
          <w:lang w:eastAsia="ru-RU"/>
        </w:rPr>
      </w:pPr>
      <w:r>
        <w:rPr>
          <w:lang w:eastAsia="ru-RU"/>
        </w:rPr>
        <w:t>Из отчета отслеживания поч</w:t>
      </w:r>
      <w:r>
        <w:rPr>
          <w:lang w:eastAsia="ru-RU"/>
        </w:rPr>
        <w:t xml:space="preserve">тового отправления следует, что постановление по делу об административном правонарушении </w:t>
      </w:r>
      <w:r>
        <w:rPr>
          <w:color w:val="000099"/>
          <w:lang w:eastAsia="ru-RU"/>
        </w:rPr>
        <w:t>от 25 марта 2024 года</w:t>
      </w:r>
      <w:r>
        <w:rPr>
          <w:color w:val="000099"/>
          <w:sz w:val="20"/>
          <w:szCs w:val="26"/>
          <w:lang w:eastAsia="ru-RU"/>
        </w:rPr>
        <w:t>,</w:t>
      </w:r>
      <w:r>
        <w:rPr>
          <w:sz w:val="20"/>
          <w:szCs w:val="26"/>
          <w:lang w:eastAsia="ru-RU"/>
        </w:rPr>
        <w:t xml:space="preserve"> </w:t>
      </w:r>
      <w:r>
        <w:rPr>
          <w:lang w:eastAsia="ru-RU"/>
        </w:rPr>
        <w:t>было направлено в адрес Кислова О.А. и  вручено 26 марта 2024 года.</w:t>
      </w:r>
      <w:r>
        <w:rPr>
          <w:color w:val="000099"/>
          <w:lang w:eastAsia="ru-RU"/>
        </w:rPr>
        <w:t xml:space="preserve"> </w:t>
      </w:r>
    </w:p>
    <w:p w:rsidR="00E82580" w:rsidP="00E82580">
      <w:pPr>
        <w:tabs>
          <w:tab w:val="left" w:pos="4820"/>
        </w:tabs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color w:val="000099"/>
          <w:lang w:eastAsia="ru-RU"/>
        </w:rPr>
        <w:t xml:space="preserve">от </w:t>
      </w:r>
      <w:r>
        <w:rPr>
          <w:color w:val="000099"/>
          <w:lang w:eastAsia="ru-RU"/>
        </w:rPr>
        <w:t>25 марта 2024 года,</w:t>
      </w:r>
      <w:r>
        <w:rPr>
          <w:lang w:eastAsia="ru-RU"/>
        </w:rPr>
        <w:t xml:space="preserve"> вступило в законную силу 06 апреля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>, следовательно, Кислов О.А. обязана была уплатить административный штраф не позднее 05 июня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>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Доказательства уплаты штрафа в </w:t>
      </w:r>
      <w:r>
        <w:rPr>
          <w:color w:val="000099"/>
          <w:lang w:eastAsia="ru-RU"/>
        </w:rPr>
        <w:t>размере 500 рублей</w:t>
      </w:r>
      <w:r>
        <w:rPr>
          <w:lang w:eastAsia="ru-RU"/>
        </w:rPr>
        <w:t xml:space="preserve"> в течение 60 дней со дня вступления по</w:t>
      </w:r>
      <w:r>
        <w:rPr>
          <w:lang w:eastAsia="ru-RU"/>
        </w:rPr>
        <w:t>становления о назначении административного штрафа в законную силу в деле отсутствуют.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</w:t>
      </w:r>
      <w:r>
        <w:rPr>
          <w:lang w:eastAsia="ru-RU"/>
        </w:rPr>
        <w:t xml:space="preserve">ания в качестве доказательств, представленные документы не содержат. 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Таким образом, Кислов О.А. совершил административное правонарушение, предусмотренное ч. 1 ст. 20.25 Кодекса РФ об АП.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При назначении наказания мировой судья учитывает характер совершенно</w:t>
      </w:r>
      <w:r>
        <w:rPr>
          <w:lang w:eastAsia="ru-RU"/>
        </w:rPr>
        <w:t>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</w:t>
      </w:r>
      <w:r>
        <w:rPr>
          <w:lang w:eastAsia="ru-RU"/>
        </w:rPr>
        <w:t>о штрафа в двукратном размере суммы неуплаченного административного штрафа.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Руководствуясь ст.  ст. 29.9, 29.10 Кодекса РФ об АП, мировой судья,</w:t>
      </w:r>
    </w:p>
    <w:p w:rsidR="00E82580" w:rsidP="00E82580">
      <w:pPr>
        <w:suppressAutoHyphens w:val="0"/>
        <w:ind w:right="-2" w:firstLine="567"/>
        <w:jc w:val="center"/>
        <w:rPr>
          <w:lang w:eastAsia="ru-RU"/>
        </w:rPr>
      </w:pPr>
    </w:p>
    <w:p w:rsidR="00E82580" w:rsidP="00E82580">
      <w:pPr>
        <w:suppressAutoHyphens w:val="0"/>
        <w:ind w:right="-2" w:firstLine="567"/>
        <w:jc w:val="center"/>
        <w:rPr>
          <w:lang w:eastAsia="ru-RU"/>
        </w:rPr>
      </w:pPr>
      <w:r>
        <w:rPr>
          <w:lang w:eastAsia="ru-RU"/>
        </w:rPr>
        <w:t>ПОСТАНОВИЛ: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Кислова Олега Александровича признать виновной в совершении административного правонарушения, пред</w:t>
      </w:r>
      <w:r>
        <w:rPr>
          <w:lang w:eastAsia="ru-RU"/>
        </w:rPr>
        <w:t xml:space="preserve">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lang w:eastAsia="ru-RU"/>
        </w:rPr>
        <w:t>размере 1 000 (одна тысяча) рублей</w:t>
      </w:r>
      <w:r>
        <w:rPr>
          <w:lang w:eastAsia="ru-RU"/>
        </w:rPr>
        <w:t xml:space="preserve">. </w:t>
      </w:r>
    </w:p>
    <w:p w:rsidR="00E82580" w:rsidP="00E82580">
      <w:pPr>
        <w:suppressAutoHyphens w:val="0"/>
        <w:ind w:right="-2" w:firstLine="567"/>
        <w:jc w:val="both"/>
        <w:rPr>
          <w:b/>
          <w:color w:val="000000"/>
          <w:u w:val="single"/>
          <w:lang w:eastAsia="ru-RU"/>
        </w:rPr>
      </w:pPr>
      <w:r w:rsidRPr="00825670">
        <w:rPr>
          <w:color w:val="006600"/>
          <w:lang w:eastAsia="ru-RU"/>
        </w:rPr>
        <w:t>Штраф подлежит уплате в УФК по Ханты-Мансийскому автономному округу – Югре (Департамент администр</w:t>
      </w:r>
      <w:r w:rsidRPr="00825670">
        <w:rPr>
          <w:color w:val="006600"/>
          <w:lang w:eastAsia="ru-RU"/>
        </w:rPr>
        <w:t>ативного обеспечения Ханты-Мансийского автономного округа – Югры), л/с 04872</w:t>
      </w:r>
      <w:r w:rsidRPr="00825670">
        <w:rPr>
          <w:color w:val="006600"/>
          <w:lang w:val="en-US" w:eastAsia="ru-RU"/>
        </w:rPr>
        <w:t>D</w:t>
      </w:r>
      <w:r w:rsidRPr="00825670">
        <w:rPr>
          <w:color w:val="006600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</w:t>
      </w:r>
      <w:r w:rsidRPr="00825670">
        <w:rPr>
          <w:color w:val="006600"/>
          <w:lang w:eastAsia="ru-RU"/>
        </w:rPr>
        <w:t>е г. Ханты-Мансийск, номер казначейского счета 03100643000000018700,</w:t>
      </w:r>
      <w:r w:rsidRPr="00825670">
        <w:rPr>
          <w:color w:val="0D0D0D"/>
          <w:lang w:eastAsia="ru-RU"/>
        </w:rPr>
        <w:t xml:space="preserve"> </w:t>
      </w:r>
      <w:r w:rsidRPr="00825670">
        <w:rPr>
          <w:color w:val="C00000"/>
          <w:lang w:eastAsia="ru-RU"/>
        </w:rPr>
        <w:t>КБК 72011601203019000140</w:t>
      </w:r>
      <w:r>
        <w:rPr>
          <w:b/>
          <w:color w:val="000000"/>
          <w:lang w:eastAsia="ru-RU"/>
        </w:rPr>
        <w:t xml:space="preserve">, </w:t>
      </w:r>
      <w:r>
        <w:rPr>
          <w:b/>
          <w:color w:val="000000"/>
          <w:u w:val="single"/>
          <w:lang w:eastAsia="ru-RU"/>
        </w:rPr>
        <w:t xml:space="preserve">идентификатор </w:t>
      </w:r>
      <w:r w:rsidRPr="00825670" w:rsidR="00825670">
        <w:rPr>
          <w:b/>
          <w:color w:val="000000"/>
          <w:u w:val="single"/>
          <w:lang w:eastAsia="ru-RU"/>
        </w:rPr>
        <w:t>0412365400465009752420114</w:t>
      </w:r>
      <w:r>
        <w:rPr>
          <w:b/>
          <w:color w:val="000000"/>
          <w:u w:val="single"/>
          <w:lang w:eastAsia="ru-RU"/>
        </w:rPr>
        <w:t xml:space="preserve">. </w:t>
      </w:r>
    </w:p>
    <w:p w:rsidR="00E82580" w:rsidP="00E82580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lang w:eastAsia="ru-RU"/>
          </w:rPr>
          <w:t>ст. 31.5</w:t>
        </w:r>
      </w:hyperlink>
      <w:r>
        <w:rPr>
          <w:lang w:eastAsia="ru-RU"/>
        </w:rPr>
        <w:t xml:space="preserve"> Кодекса РФ об АП.</w:t>
      </w:r>
    </w:p>
    <w:p w:rsidR="00E82580" w:rsidP="00E82580">
      <w:pPr>
        <w:tabs>
          <w:tab w:val="left" w:pos="540"/>
        </w:tabs>
        <w:suppressAutoHyphens w:val="0"/>
        <w:ind w:right="-2" w:firstLine="567"/>
        <w:jc w:val="both"/>
        <w:rPr>
          <w:color w:val="000099"/>
          <w:lang w:eastAsia="ru-RU"/>
        </w:rPr>
      </w:pPr>
      <w:r>
        <w:rPr>
          <w:color w:val="000099"/>
          <w:lang w:eastAsia="ru-RU"/>
        </w:rPr>
        <w:t>Постановление может быть обжалов</w:t>
      </w:r>
      <w:r>
        <w:rPr>
          <w:color w:val="000099"/>
          <w:lang w:eastAsia="ru-RU"/>
        </w:rPr>
        <w:t>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E82580" w:rsidP="00E82580">
      <w:pPr>
        <w:suppressAutoHyphens w:val="0"/>
        <w:ind w:right="-2" w:firstLine="567"/>
        <w:jc w:val="both"/>
        <w:rPr>
          <w:color w:val="FF0000"/>
          <w:lang w:eastAsia="ru-RU"/>
        </w:rPr>
      </w:pPr>
    </w:p>
    <w:p w:rsidR="00E82580" w:rsidP="00E82580">
      <w:pPr>
        <w:suppressAutoHyphens w:val="0"/>
        <w:ind w:right="-2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>*</w:t>
      </w:r>
    </w:p>
    <w:p w:rsidR="00825670" w:rsidP="00E82580">
      <w:pPr>
        <w:suppressAutoHyphens w:val="0"/>
        <w:ind w:right="-2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>Мировой судья</w:t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  <w:t xml:space="preserve">             Е.В. Аксенова</w:t>
      </w:r>
    </w:p>
    <w:p w:rsidR="00C82B55" w:rsidP="001E3DA0">
      <w:pPr>
        <w:suppressAutoHyphens w:val="0"/>
        <w:ind w:right="-2" w:firstLine="567"/>
        <w:jc w:val="both"/>
      </w:pPr>
      <w:r>
        <w:rPr>
          <w:color w:val="FF0000"/>
          <w:lang w:eastAsia="ru-RU"/>
        </w:rPr>
        <w:t xml:space="preserve"> *</w:t>
      </w:r>
      <w:r w:rsidRPr="00825670">
        <w:rPr>
          <w:color w:val="FF0000"/>
          <w:sz w:val="22"/>
          <w:szCs w:val="22"/>
          <w:lang w:eastAsia="ru-RU"/>
        </w:rPr>
        <w:t xml:space="preserve"> </w:t>
      </w:r>
    </w:p>
    <w:sectPr w:rsidSect="00825670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DD"/>
    <w:rsid w:val="001E3DA0"/>
    <w:rsid w:val="005E72DD"/>
    <w:rsid w:val="00825670"/>
    <w:rsid w:val="00C82B55"/>
    <w:rsid w:val="00E82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380B81-D112-4440-839F-657B0E10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5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